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color w:val="FF6600"/>
          <w:sz w:val="32"/>
          <w:szCs w:val="32"/>
        </w:rPr>
      </w:pPr>
      <w:r>
        <w:rPr>
          <w:rFonts w:hint="eastAsia" w:ascii="宋体" w:hAnsi="宋体"/>
          <w:b/>
          <w:bCs/>
          <w:color w:val="FF6600"/>
          <w:sz w:val="32"/>
          <w:szCs w:val="32"/>
        </w:rPr>
        <w:t>9  整理与复习</w:t>
      </w:r>
      <w:bookmarkStart w:id="0" w:name="_GoBack"/>
      <w:bookmarkEnd w:id="0"/>
    </w:p>
    <w:p>
      <w:pPr>
        <w:numPr>
          <w:ilvl w:val="0"/>
          <w:numId w:val="1"/>
        </w:numPr>
        <w:jc w:val="left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</w:rPr>
        <w:t>教学内容</w:t>
      </w:r>
    </w:p>
    <w:p>
      <w:pPr>
        <w:ind w:firstLine="560" w:firstLineChars="200"/>
        <w:jc w:val="lef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教材第28、29页，整理与复习。</w:t>
      </w:r>
    </w:p>
    <w:p>
      <w:pPr>
        <w:numPr>
          <w:ilvl w:val="0"/>
          <w:numId w:val="1"/>
        </w:numPr>
        <w:jc w:val="left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</w:rPr>
        <w:t>教学提示</w:t>
      </w:r>
    </w:p>
    <w:p>
      <w:pPr>
        <w:ind w:firstLine="560" w:firstLineChars="200"/>
        <w:jc w:val="lef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用“回顾知识——解决实际问题——解释应用与拓展”的模式展开教学，让学生通过整理三位数乘两位数的知识内容，加深对知识的理解，在整理的过程中培养归纳总结能力，提高概括能力。</w:t>
      </w:r>
    </w:p>
    <w:p>
      <w:pPr>
        <w:numPr>
          <w:ilvl w:val="0"/>
          <w:numId w:val="1"/>
        </w:numPr>
        <w:jc w:val="left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</w:rPr>
        <w:t>教学目标</w:t>
      </w:r>
    </w:p>
    <w:p>
      <w:pPr>
        <w:ind w:firstLine="141" w:firstLineChars="50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</w:rPr>
        <w:t>1.</w:t>
      </w:r>
      <w:r>
        <w:rPr>
          <w:rFonts w:hint="eastAsia" w:ascii="宋体" w:hAnsi="宋体"/>
          <w:bCs/>
          <w:color w:val="FF6600"/>
          <w:sz w:val="28"/>
          <w:szCs w:val="28"/>
        </w:rPr>
        <w:t>引导</w:t>
      </w:r>
      <w:r>
        <w:rPr>
          <w:rFonts w:hint="eastAsia" w:ascii="宋体" w:hAnsi="宋体"/>
          <w:color w:val="FF6600"/>
          <w:sz w:val="28"/>
          <w:szCs w:val="28"/>
        </w:rPr>
        <w:t>学生通过整理三位数乘两位数的知识内容，加深对知识的理解，并能熟练的进行相关的计算。</w:t>
      </w:r>
    </w:p>
    <w:p>
      <w:pPr>
        <w:ind w:firstLine="140" w:firstLineChars="50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2.在整理的过程中培养归纳总结能力，提高概括能力。</w:t>
      </w:r>
    </w:p>
    <w:p>
      <w:pPr>
        <w:ind w:firstLine="140" w:firstLineChars="50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3.培养严谨认真的学习习惯。</w:t>
      </w:r>
    </w:p>
    <w:p>
      <w:pPr>
        <w:ind w:firstLine="141" w:firstLineChars="50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</w:rPr>
        <w:t>重点、难点</w:t>
      </w:r>
    </w:p>
    <w:p>
      <w:pPr>
        <w:jc w:val="left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</w:rPr>
        <w:t>重点</w:t>
      </w:r>
    </w:p>
    <w:p>
      <w:pPr>
        <w:jc w:val="left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 xml:space="preserve">    系统梳理知识要点，整体理解知识间的联系。</w:t>
      </w:r>
    </w:p>
    <w:p>
      <w:pPr>
        <w:jc w:val="left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</w:rPr>
        <w:t>难点</w:t>
      </w:r>
    </w:p>
    <w:p>
      <w:pPr>
        <w:jc w:val="left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kern w:val="0"/>
          <w:sz w:val="28"/>
          <w:szCs w:val="28"/>
        </w:rPr>
        <w:t xml:space="preserve">    利用三位数乘两位数的笔算方法解决实际问题。</w:t>
      </w:r>
    </w:p>
    <w:p>
      <w:pPr>
        <w:numPr>
          <w:ilvl w:val="0"/>
          <w:numId w:val="1"/>
        </w:numPr>
        <w:jc w:val="left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</w:rPr>
        <w:t>教学准备</w:t>
      </w:r>
    </w:p>
    <w:p>
      <w:pPr>
        <w:adjustRightInd w:val="0"/>
        <w:snapToGrid w:val="0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教师准备：</w:t>
      </w:r>
      <w:r>
        <w:rPr>
          <w:rFonts w:hint="eastAsia" w:ascii="宋体" w:hAnsi="宋体" w:cs="Arial"/>
          <w:color w:val="FF6600"/>
          <w:sz w:val="28"/>
          <w:szCs w:val="28"/>
        </w:rPr>
        <w:t>实物投影仪；多媒体课件；计算器。</w:t>
      </w:r>
    </w:p>
    <w:p>
      <w:pPr>
        <w:numPr>
          <w:ilvl w:val="0"/>
          <w:numId w:val="1"/>
        </w:numPr>
        <w:adjustRightInd w:val="0"/>
        <w:snapToGrid w:val="0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</w:rPr>
        <w:t>教学过程</w:t>
      </w:r>
    </w:p>
    <w:p>
      <w:pPr>
        <w:adjustRightInd w:val="0"/>
        <w:snapToGrid w:val="0"/>
        <w:spacing w:line="520" w:lineRule="exact"/>
        <w:ind w:firstLine="562" w:firstLineChars="200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  <w:highlight w:val="darkGreen"/>
        </w:rPr>
        <w:t>一单元复习：</w:t>
      </w:r>
    </w:p>
    <w:p>
      <w:pPr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师：我们又学习了一个单元。现在，我们一起来回顾这个单元的知识吧！请同学们说说，这一单元我们学到了哪些知识？</w:t>
      </w:r>
    </w:p>
    <w:p>
      <w:pPr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生1：三位数乘两位数的计算和估算。</w:t>
      </w:r>
    </w:p>
    <w:p>
      <w:pPr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生2：乘法运算定律。</w:t>
      </w:r>
    </w:p>
    <w:p>
      <w:pPr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生3：积的变化规律。</w:t>
      </w:r>
    </w:p>
    <w:p>
      <w:pPr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生4：应用运算定律进行简便运算。</w:t>
      </w:r>
    </w:p>
    <w:p>
      <w:pPr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师：下面我们就运用前面学习的知识解决一些实际问题。（板书课题：整理与复习）</w:t>
      </w:r>
    </w:p>
    <w:p>
      <w:pPr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 w:cs="楷体_GB2312"/>
          <w:color w:val="FF6600"/>
          <w:sz w:val="28"/>
          <w:szCs w:val="28"/>
          <w:highlight w:val="red"/>
        </w:rPr>
        <w:t>设计意图：</w:t>
      </w:r>
      <w:r>
        <w:rPr>
          <w:rFonts w:hint="eastAsia" w:ascii="宋体" w:hAnsi="宋体"/>
          <w:color w:val="FF6600"/>
          <w:sz w:val="28"/>
          <w:szCs w:val="28"/>
        </w:rPr>
        <w:t>引导学生回忆本单元的知识点，为做练习做好准备。</w:t>
      </w:r>
    </w:p>
    <w:p>
      <w:pPr>
        <w:widowControl/>
        <w:adjustRightInd w:val="0"/>
        <w:snapToGrid w:val="0"/>
        <w:spacing w:line="520" w:lineRule="exact"/>
        <w:ind w:firstLine="562" w:firstLineChars="200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  <w:highlight w:val="darkGreen"/>
        </w:rPr>
        <w:t>二解决实际问题</w:t>
      </w:r>
      <w:r>
        <w:rPr>
          <w:rFonts w:hint="eastAsia" w:ascii="宋体" w:hAnsi="宋体"/>
          <w:b/>
          <w:bCs/>
          <w:color w:val="FF6600"/>
          <w:sz w:val="28"/>
          <w:szCs w:val="28"/>
        </w:rPr>
        <w:t>：</w:t>
      </w:r>
    </w:p>
    <w:p>
      <w:pPr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1.口算练习</w:t>
      </w:r>
    </w:p>
    <w:p>
      <w:pPr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师：口算说起来容易，但是既快又准确地算出来其实也不是很轻松的事情。下面就请几位同学快速准确地口算出来，其他同学仔细听，负责挑错，有错误的，一会儿再指出来。（课本28页2、3题）</w:t>
      </w:r>
    </w:p>
    <w:p>
      <w:pPr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2.师：接下来我们一起回忆三位数乘两位数的计算方法。</w:t>
      </w:r>
    </w:p>
    <w:p>
      <w:pPr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点名说计算方法。（课本28页第1题）</w:t>
      </w:r>
    </w:p>
    <w:p>
      <w:pPr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分析完计算方法后，让6名学生上黑板板演，每人计算一个小题，要求先写横式再写竖式。</w:t>
      </w:r>
    </w:p>
    <w:p>
      <w:pPr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学生做完后师生共同评价 ，出现错误的找出病因后，再让学生自己在黑板上改错。</w:t>
      </w:r>
    </w:p>
    <w:p>
      <w:pPr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3．师：谁知道要使计算简便都要用到哪些运算律？</w:t>
      </w:r>
    </w:p>
    <w:p>
      <w:pPr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组织学生回忆整理乘法乘法交换律、乘法结合律、乘法分配律，并用字母把这些运算律表示出来。</w:t>
      </w:r>
    </w:p>
    <w:p>
      <w:pPr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点名分析课本28页第4题运用什么运算律计算简便。</w:t>
      </w:r>
    </w:p>
    <w:p>
      <w:pPr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4.课件出示课本28页第5题。</w:t>
      </w:r>
    </w:p>
    <w:p>
      <w:pPr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（1）要求学生读题、观察情境图，了解数学信息和要解决的问题。</w:t>
      </w:r>
    </w:p>
    <w:p>
      <w:pPr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（2）根据数学信息列出算式：</w:t>
      </w:r>
    </w:p>
    <w:p>
      <w:pPr>
        <w:spacing w:line="520" w:lineRule="exact"/>
        <w:rPr>
          <w:rFonts w:hint="eastAsia" w:ascii="宋体" w:hAnsi="宋体"/>
          <w:color w:val="FF6600"/>
          <w:kern w:val="0"/>
          <w:sz w:val="24"/>
        </w:rPr>
      </w:pPr>
      <w:r>
        <w:rPr>
          <w:rFonts w:hint="eastAsia" w:ascii="宋体" w:hAnsi="宋体"/>
          <w:color w:val="FF6600"/>
          <w:sz w:val="28"/>
          <w:szCs w:val="28"/>
        </w:rPr>
        <w:t>474</w:t>
      </w:r>
      <w:r>
        <w:rPr>
          <w:rFonts w:ascii="宋体" w:hAnsi="宋体"/>
          <w:color w:val="FF6600"/>
          <w:kern w:val="0"/>
          <w:sz w:val="28"/>
          <w:szCs w:val="28"/>
        </w:rPr>
        <w:t>×</w:t>
      </w:r>
      <w:r>
        <w:rPr>
          <w:rFonts w:hint="eastAsia" w:ascii="宋体" w:hAnsi="宋体"/>
          <w:color w:val="FF6600"/>
          <w:kern w:val="0"/>
          <w:sz w:val="28"/>
          <w:szCs w:val="28"/>
        </w:rPr>
        <w:t>90=</w:t>
      </w:r>
    </w:p>
    <w:p>
      <w:pPr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kern w:val="0"/>
          <w:sz w:val="28"/>
          <w:szCs w:val="28"/>
        </w:rPr>
        <w:t>2500</w:t>
      </w:r>
      <w:r>
        <w:rPr>
          <w:rFonts w:ascii="宋体" w:hAnsi="宋体"/>
          <w:color w:val="FF6600"/>
          <w:kern w:val="0"/>
          <w:sz w:val="28"/>
          <w:szCs w:val="28"/>
        </w:rPr>
        <w:t>×</w:t>
      </w:r>
      <w:r>
        <w:rPr>
          <w:rFonts w:hint="eastAsia" w:ascii="宋体" w:hAnsi="宋体"/>
          <w:color w:val="FF6600"/>
          <w:kern w:val="0"/>
          <w:sz w:val="28"/>
          <w:szCs w:val="28"/>
        </w:rPr>
        <w:t>28=</w:t>
      </w:r>
    </w:p>
    <w:p>
      <w:pPr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这两个算式都是因数末尾有0的笔算乘法，教师可让学生说一说计算方法，然后让学生独立计算，全班交流。</w:t>
      </w:r>
    </w:p>
    <w:p>
      <w:pPr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（3）规范解决使劲问题的步骤，强调单位名称不能漏掉，答语要写完整。</w:t>
      </w:r>
    </w:p>
    <w:p>
      <w:pPr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 w:cs="楷体_GB2312"/>
          <w:color w:val="FF6600"/>
          <w:sz w:val="28"/>
          <w:szCs w:val="28"/>
          <w:highlight w:val="red"/>
        </w:rPr>
        <w:t>设计意图：</w:t>
      </w:r>
      <w:r>
        <w:rPr>
          <w:rFonts w:hint="eastAsia" w:ascii="宋体" w:hAnsi="宋体"/>
          <w:color w:val="FF6600"/>
          <w:sz w:val="28"/>
          <w:szCs w:val="28"/>
        </w:rPr>
        <w:t>通过练习进一步巩固本单元的知识。</w:t>
      </w:r>
    </w:p>
    <w:p>
      <w:pPr>
        <w:adjustRightInd w:val="0"/>
        <w:snapToGrid w:val="0"/>
        <w:spacing w:line="520" w:lineRule="exact"/>
        <w:rPr>
          <w:rFonts w:hint="eastAsia" w:ascii="宋体" w:hAnsi="宋体"/>
          <w:b/>
          <w:bCs/>
          <w:color w:val="FF6600"/>
          <w:sz w:val="28"/>
          <w:szCs w:val="28"/>
          <w:highlight w:val="darkGreen"/>
        </w:rPr>
      </w:pPr>
      <w:r>
        <w:rPr>
          <w:rFonts w:hint="eastAsia" w:ascii="宋体" w:hAnsi="宋体"/>
          <w:b/>
          <w:bCs/>
          <w:color w:val="FF6600"/>
          <w:sz w:val="28"/>
          <w:szCs w:val="28"/>
          <w:highlight w:val="darkGreen"/>
        </w:rPr>
        <w:t>三巩固练习</w:t>
      </w:r>
    </w:p>
    <w:p>
      <w:pPr>
        <w:spacing w:line="520" w:lineRule="exact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完成课本29页练一练</w:t>
      </w:r>
    </w:p>
    <w:p>
      <w:pPr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1.指名回答，教师课件展示答案</w:t>
      </w:r>
    </w:p>
    <w:p>
      <w:pPr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2.先让学生独立完成，同桌交流答案。</w:t>
      </w:r>
    </w:p>
    <w:p>
      <w:pPr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3—5题，让学生先分析数量关系，再独立完成，小组内交流。</w:t>
      </w:r>
    </w:p>
    <w:p>
      <w:pPr>
        <w:widowControl/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kern w:val="0"/>
          <w:sz w:val="28"/>
          <w:szCs w:val="28"/>
          <w:highlight w:val="red"/>
        </w:rPr>
        <w:t>设计意图：</w:t>
      </w:r>
      <w:r>
        <w:rPr>
          <w:rFonts w:hint="eastAsia" w:ascii="宋体" w:hAnsi="宋体"/>
          <w:color w:val="FF6600"/>
          <w:sz w:val="28"/>
          <w:szCs w:val="28"/>
        </w:rPr>
        <w:t>学生通过完成课本“练一练”的习题，能够更好地掌握本单元知识。</w:t>
      </w:r>
    </w:p>
    <w:p>
      <w:pPr>
        <w:adjustRightInd w:val="0"/>
        <w:snapToGrid w:val="0"/>
        <w:spacing w:line="520" w:lineRule="exact"/>
        <w:rPr>
          <w:rFonts w:hint="eastAsia" w:ascii="宋体" w:hAnsi="宋体"/>
          <w:b/>
          <w:bCs/>
          <w:color w:val="FF6600"/>
          <w:sz w:val="28"/>
          <w:szCs w:val="28"/>
          <w:highlight w:val="darkGreen"/>
        </w:rPr>
      </w:pPr>
      <w:r>
        <w:rPr>
          <w:rFonts w:hint="eastAsia" w:ascii="宋体" w:hAnsi="宋体"/>
          <w:b/>
          <w:bCs/>
          <w:color w:val="FF6600"/>
          <w:sz w:val="28"/>
          <w:szCs w:val="28"/>
          <w:highlight w:val="darkGreen"/>
        </w:rPr>
        <w:t>四课堂小结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 xml:space="preserve">通过这节课的学习，你有哪些收获？能和同学们交流一下吗？。  </w:t>
      </w:r>
    </w:p>
    <w:p>
      <w:pPr>
        <w:spacing w:line="520" w:lineRule="exact"/>
        <w:ind w:firstLine="560" w:firstLineChars="200"/>
        <w:jc w:val="left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 w:cs="楷体_GB2312"/>
          <w:color w:val="FF6600"/>
          <w:sz w:val="28"/>
          <w:szCs w:val="28"/>
          <w:highlight w:val="red"/>
        </w:rPr>
        <w:t>设计意图：</w:t>
      </w:r>
      <w:r>
        <w:rPr>
          <w:rFonts w:hint="eastAsia" w:ascii="宋体" w:hAnsi="宋体"/>
          <w:color w:val="FF6600"/>
          <w:kern w:val="0"/>
          <w:sz w:val="28"/>
          <w:szCs w:val="28"/>
        </w:rPr>
        <w:t>让学生谈谈自己的收获，体现了一种“反思”思想，</w:t>
      </w:r>
      <w:r>
        <w:rPr>
          <w:rFonts w:hint="eastAsia" w:ascii="宋体" w:hAnsi="宋体"/>
          <w:color w:val="FF6600"/>
          <w:sz w:val="28"/>
          <w:szCs w:val="28"/>
        </w:rPr>
        <w:t>启迪学生反思，在反思中不断进步</w:t>
      </w:r>
      <w:r>
        <w:rPr>
          <w:rFonts w:hint="eastAsia" w:ascii="宋体" w:hAnsi="宋体"/>
          <w:color w:val="FF6600"/>
          <w:kern w:val="0"/>
          <w:sz w:val="28"/>
          <w:szCs w:val="28"/>
        </w:rPr>
        <w:t>。</w:t>
      </w:r>
    </w:p>
    <w:p>
      <w:pPr>
        <w:adjustRightInd w:val="0"/>
        <w:snapToGrid w:val="0"/>
        <w:spacing w:line="520" w:lineRule="exact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  <w:highlight w:val="darkGreen"/>
        </w:rPr>
        <w:t>五布置作业</w:t>
      </w:r>
    </w:p>
    <w:p>
      <w:pPr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课本29页练一练6.要求学生先用计算器求积，再进行观察，找出规律后填空。</w:t>
      </w:r>
    </w:p>
    <w:p>
      <w:pPr>
        <w:adjustRightInd w:val="0"/>
        <w:snapToGrid w:val="0"/>
        <w:spacing w:line="520" w:lineRule="exact"/>
        <w:rPr>
          <w:rFonts w:hint="eastAsia" w:ascii="宋体" w:hAnsi="宋体"/>
          <w:b/>
          <w:bCs/>
          <w:color w:val="FF6600"/>
          <w:sz w:val="28"/>
          <w:szCs w:val="28"/>
        </w:rPr>
      </w:pPr>
    </w:p>
    <w:p>
      <w:pPr>
        <w:numPr>
          <w:ilvl w:val="0"/>
          <w:numId w:val="1"/>
        </w:numPr>
        <w:adjustRightInd w:val="0"/>
        <w:snapToGrid w:val="0"/>
        <w:spacing w:line="520" w:lineRule="exact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</w:rPr>
        <w:t>板书设计</w:t>
      </w:r>
    </w:p>
    <w:p>
      <w:pPr>
        <w:spacing w:line="520" w:lineRule="exact"/>
        <w:ind w:firstLine="560" w:firstLineChars="200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整理与复习</w:t>
      </w:r>
    </w:p>
    <w:p>
      <w:pPr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1.三位数乘两位数的计算和估算</w:t>
      </w:r>
    </w:p>
    <w:p>
      <w:pPr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2.因数与积的变化规律</w:t>
      </w:r>
    </w:p>
    <w:p>
      <w:pPr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3.乘法运算律及简便运算</w:t>
      </w:r>
    </w:p>
    <w:p>
      <w:pPr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4.应用所学知识解决实际问题</w:t>
      </w:r>
    </w:p>
    <w:p>
      <w:pPr>
        <w:numPr>
          <w:ilvl w:val="0"/>
          <w:numId w:val="1"/>
        </w:numPr>
        <w:rPr>
          <w:rFonts w:hint="eastAsia" w:ascii="华文新魏"/>
          <w:b/>
          <w:bCs/>
          <w:color w:val="FF6600"/>
          <w:sz w:val="28"/>
          <w:szCs w:val="28"/>
        </w:rPr>
      </w:pPr>
      <w:r>
        <w:rPr>
          <w:rFonts w:hint="eastAsia" w:ascii="华文新魏"/>
          <w:b/>
          <w:bCs/>
          <w:color w:val="FF6600"/>
          <w:sz w:val="28"/>
          <w:szCs w:val="28"/>
        </w:rPr>
        <w:t>教学资料包</w:t>
      </w:r>
    </w:p>
    <w:p>
      <w:pPr>
        <w:ind w:left="413"/>
        <w:rPr>
          <w:rFonts w:hint="eastAsia" w:ascii="华文新魏"/>
          <w:b/>
          <w:bCs/>
          <w:color w:val="FF6600"/>
          <w:sz w:val="28"/>
          <w:szCs w:val="28"/>
        </w:rPr>
      </w:pPr>
      <w:r>
        <w:rPr>
          <w:rFonts w:hint="eastAsia" w:ascii="华文新魏"/>
          <w:b/>
          <w:bCs/>
          <w:color w:val="FF6600"/>
          <w:sz w:val="28"/>
          <w:szCs w:val="28"/>
        </w:rPr>
        <w:t>数学资源</w:t>
      </w:r>
    </w:p>
    <w:p>
      <w:pPr>
        <w:ind w:left="413"/>
        <w:rPr>
          <w:rFonts w:hint="eastAsia" w:ascii="华文新魏"/>
          <w:bCs/>
          <w:color w:val="FF6600"/>
          <w:sz w:val="28"/>
          <w:szCs w:val="28"/>
        </w:rPr>
      </w:pPr>
      <w:r>
        <w:rPr>
          <w:rFonts w:hint="eastAsia" w:ascii="华文新魏"/>
          <w:bCs/>
          <w:color w:val="FF6600"/>
          <w:sz w:val="28"/>
          <w:szCs w:val="28"/>
        </w:rPr>
        <w:t>一、判断题。</w:t>
      </w:r>
    </w:p>
    <w:p>
      <w:pPr>
        <w:ind w:left="413"/>
        <w:rPr>
          <w:rFonts w:hint="eastAsia" w:ascii="华文新魏"/>
          <w:bCs/>
          <w:color w:val="FF6600"/>
          <w:sz w:val="28"/>
          <w:szCs w:val="28"/>
        </w:rPr>
      </w:pPr>
      <w:r>
        <w:rPr>
          <w:rFonts w:hint="eastAsia" w:ascii="华文新魏"/>
          <w:bCs/>
          <w:color w:val="FF6600"/>
          <w:sz w:val="28"/>
          <w:szCs w:val="28"/>
        </w:rPr>
        <w:t>1．时间＝路程×速度。（  ）</w:t>
      </w:r>
    </w:p>
    <w:p>
      <w:pPr>
        <w:ind w:left="413"/>
        <w:rPr>
          <w:rFonts w:hint="eastAsia" w:ascii="华文新魏"/>
          <w:bCs/>
          <w:color w:val="FF6600"/>
          <w:sz w:val="28"/>
          <w:szCs w:val="28"/>
        </w:rPr>
      </w:pPr>
      <w:r>
        <w:rPr>
          <w:rFonts w:hint="eastAsia" w:ascii="华文新魏"/>
          <w:bCs/>
          <w:color w:val="FF6600"/>
          <w:sz w:val="28"/>
          <w:szCs w:val="28"/>
        </w:rPr>
        <w:t>2．一艘轮船的速度是340千米。（  ）</w:t>
      </w:r>
    </w:p>
    <w:p>
      <w:pPr>
        <w:ind w:left="413"/>
        <w:rPr>
          <w:rFonts w:hint="eastAsia" w:ascii="华文新魏"/>
          <w:bCs/>
          <w:color w:val="FF6600"/>
          <w:sz w:val="28"/>
          <w:szCs w:val="28"/>
        </w:rPr>
      </w:pPr>
      <w:r>
        <w:rPr>
          <w:rFonts w:hint="eastAsia" w:ascii="华文新魏"/>
          <w:bCs/>
          <w:color w:val="FF6600"/>
          <w:sz w:val="28"/>
          <w:szCs w:val="28"/>
        </w:rPr>
        <w:t>3．三位数乘两位数积都是四位数。（  ）</w:t>
      </w:r>
    </w:p>
    <w:p>
      <w:pPr>
        <w:ind w:left="413"/>
        <w:rPr>
          <w:rFonts w:hint="eastAsia" w:ascii="华文新魏"/>
          <w:bCs/>
          <w:color w:val="FF6600"/>
          <w:sz w:val="28"/>
          <w:szCs w:val="28"/>
        </w:rPr>
      </w:pPr>
      <w:r>
        <w:rPr>
          <w:rFonts w:hint="eastAsia" w:ascii="华文新魏"/>
          <w:bCs/>
          <w:color w:val="FF6600"/>
          <w:sz w:val="28"/>
          <w:szCs w:val="28"/>
        </w:rPr>
        <w:t>二、填空。</w:t>
      </w:r>
    </w:p>
    <w:p>
      <w:pPr>
        <w:ind w:left="413"/>
        <w:rPr>
          <w:rFonts w:hint="eastAsia" w:ascii="华文新魏"/>
          <w:bCs/>
          <w:color w:val="FF6600"/>
          <w:sz w:val="28"/>
          <w:szCs w:val="28"/>
        </w:rPr>
      </w:pPr>
      <w:r>
        <w:rPr>
          <w:rFonts w:hint="eastAsia" w:ascii="华文新魏"/>
          <w:bCs/>
          <w:color w:val="FF6600"/>
          <w:sz w:val="28"/>
          <w:szCs w:val="28"/>
        </w:rPr>
        <w:t>1．高铁的速度是250千米/时，它表示（   ）</w:t>
      </w:r>
    </w:p>
    <w:p>
      <w:pPr>
        <w:ind w:left="413"/>
        <w:rPr>
          <w:rFonts w:hint="eastAsia" w:ascii="华文新魏"/>
          <w:bCs/>
          <w:color w:val="FF6600"/>
          <w:sz w:val="28"/>
          <w:szCs w:val="28"/>
        </w:rPr>
      </w:pPr>
      <w:r>
        <w:rPr>
          <w:rFonts w:hint="eastAsia" w:ascii="华文新魏"/>
          <w:bCs/>
          <w:color w:val="FF6600"/>
          <w:sz w:val="28"/>
          <w:szCs w:val="28"/>
        </w:rPr>
        <w:t>2．25的6倍是（  ），25的110倍是（   ）</w:t>
      </w:r>
    </w:p>
    <w:p>
      <w:pPr>
        <w:ind w:left="413"/>
        <w:rPr>
          <w:rFonts w:hint="eastAsia" w:ascii="华文新魏"/>
          <w:bCs/>
          <w:color w:val="FF6600"/>
          <w:sz w:val="28"/>
          <w:szCs w:val="28"/>
        </w:rPr>
      </w:pPr>
      <w:r>
        <w:rPr>
          <w:rFonts w:hint="eastAsia" w:ascii="华文新魏"/>
          <w:bCs/>
          <w:color w:val="FF6600"/>
          <w:sz w:val="28"/>
          <w:szCs w:val="28"/>
        </w:rPr>
        <w:t>3．一个篮球的单价是123元，买了26个，一共要用（  ）元。</w:t>
      </w:r>
    </w:p>
    <w:p>
      <w:pPr>
        <w:ind w:left="413"/>
        <w:rPr>
          <w:rFonts w:hint="eastAsia" w:ascii="华文新魏"/>
          <w:bCs/>
          <w:color w:val="FF6600"/>
          <w:sz w:val="28"/>
          <w:szCs w:val="28"/>
        </w:rPr>
      </w:pPr>
      <w:r>
        <w:rPr>
          <w:rFonts w:hint="eastAsia" w:ascii="华文新魏"/>
          <w:bCs/>
          <w:color w:val="FF6600"/>
          <w:sz w:val="28"/>
          <w:szCs w:val="28"/>
        </w:rPr>
        <w:t>4．一辆汽车2小时行使了180千米，它的速度是（  ）</w:t>
      </w:r>
    </w:p>
    <w:p>
      <w:pPr>
        <w:ind w:left="413"/>
        <w:rPr>
          <w:rFonts w:hint="eastAsia" w:ascii="华文新魏"/>
          <w:bCs/>
          <w:color w:val="FF6600"/>
          <w:sz w:val="28"/>
          <w:szCs w:val="28"/>
        </w:rPr>
      </w:pPr>
      <w:r>
        <w:rPr>
          <w:rFonts w:hint="eastAsia" w:ascii="华文新魏"/>
          <w:bCs/>
          <w:color w:val="FF6600"/>
          <w:sz w:val="28"/>
          <w:szCs w:val="28"/>
        </w:rPr>
        <w:t>5．小明买了3枝钢笔用了8元，要买同样的钢笔9枝要（  ）元。</w:t>
      </w:r>
    </w:p>
    <w:p>
      <w:pPr>
        <w:ind w:left="413"/>
        <w:rPr>
          <w:rFonts w:hint="eastAsia" w:ascii="华文新魏"/>
          <w:bCs/>
          <w:color w:val="FF6600"/>
          <w:sz w:val="28"/>
          <w:szCs w:val="28"/>
        </w:rPr>
      </w:pPr>
      <w:r>
        <w:rPr>
          <w:rFonts w:hint="eastAsia" w:ascii="华文新魏"/>
          <w:bCs/>
          <w:color w:val="FF6600"/>
          <w:sz w:val="28"/>
          <w:szCs w:val="28"/>
        </w:rPr>
        <w:t xml:space="preserve">6．神州九号绕地球一圈要97分钟，大约（   ）分钟，绕地球30圈的话需要（   ）分钟。 </w:t>
      </w:r>
    </w:p>
    <w:p>
      <w:pPr>
        <w:ind w:left="413"/>
        <w:rPr>
          <w:rFonts w:hint="eastAsia" w:ascii="华文新魏"/>
          <w:bCs/>
          <w:color w:val="FF6600"/>
          <w:sz w:val="28"/>
          <w:szCs w:val="28"/>
        </w:rPr>
      </w:pPr>
      <w:r>
        <w:rPr>
          <w:rFonts w:hint="eastAsia" w:ascii="华文新魏"/>
          <w:bCs/>
          <w:color w:val="FF6600"/>
          <w:sz w:val="28"/>
          <w:szCs w:val="28"/>
        </w:rPr>
        <w:t>7．根据42×11＝462，不用计算，直接写出下面算式的答案。</w:t>
      </w:r>
    </w:p>
    <w:p>
      <w:pPr>
        <w:ind w:left="413"/>
        <w:rPr>
          <w:rFonts w:hint="eastAsia" w:ascii="华文新魏"/>
          <w:bCs/>
          <w:color w:val="FF6600"/>
          <w:sz w:val="28"/>
          <w:szCs w:val="28"/>
        </w:rPr>
      </w:pPr>
      <w:r>
        <w:rPr>
          <w:rFonts w:hint="eastAsia" w:ascii="华文新魏"/>
          <w:bCs/>
          <w:color w:val="FF6600"/>
          <w:sz w:val="28"/>
          <w:szCs w:val="28"/>
        </w:rPr>
        <w:t xml:space="preserve">   21×11＝                     42×22＝</w:t>
      </w:r>
    </w:p>
    <w:p>
      <w:pPr>
        <w:ind w:left="413"/>
        <w:rPr>
          <w:rFonts w:hint="eastAsia" w:ascii="华文新魏"/>
          <w:bCs/>
          <w:color w:val="FF6600"/>
          <w:sz w:val="28"/>
          <w:szCs w:val="28"/>
        </w:rPr>
      </w:pPr>
      <w:r>
        <w:rPr>
          <w:rFonts w:hint="eastAsia" w:ascii="华文新魏"/>
          <w:bCs/>
          <w:color w:val="FF6600"/>
          <w:sz w:val="28"/>
          <w:szCs w:val="28"/>
        </w:rPr>
        <w:t xml:space="preserve">   420×11＝                  （42÷3）×（11×3）＝</w:t>
      </w:r>
    </w:p>
    <w:p>
      <w:pPr>
        <w:ind w:left="413"/>
        <w:rPr>
          <w:rFonts w:hint="eastAsia" w:ascii="华文新魏"/>
          <w:bCs/>
          <w:color w:val="FF6600"/>
          <w:sz w:val="28"/>
          <w:szCs w:val="28"/>
        </w:rPr>
      </w:pPr>
      <w:r>
        <w:rPr>
          <w:rFonts w:hint="eastAsia" w:ascii="华文新魏"/>
          <w:bCs/>
          <w:color w:val="FF6600"/>
          <w:sz w:val="28"/>
          <w:szCs w:val="28"/>
        </w:rPr>
        <w:t>答案：（一）1. ×2. ×3. ×</w:t>
      </w:r>
    </w:p>
    <w:p>
      <w:pPr>
        <w:ind w:left="413"/>
        <w:rPr>
          <w:rFonts w:hint="eastAsia" w:ascii="华文新魏"/>
          <w:bCs/>
          <w:color w:val="FF6600"/>
          <w:sz w:val="28"/>
          <w:szCs w:val="28"/>
        </w:rPr>
      </w:pPr>
      <w:r>
        <w:rPr>
          <w:rFonts w:hint="eastAsia" w:ascii="华文新魏"/>
          <w:bCs/>
          <w:color w:val="FF6600"/>
          <w:sz w:val="28"/>
          <w:szCs w:val="28"/>
        </w:rPr>
        <w:t>（二）1. 高铁的速度是每小时行驶250千米</w:t>
      </w:r>
    </w:p>
    <w:p>
      <w:pPr>
        <w:ind w:left="414" w:leftChars="197" w:firstLine="700" w:firstLineChars="250"/>
        <w:rPr>
          <w:rFonts w:hint="eastAsia" w:ascii="华文新魏"/>
          <w:bCs/>
          <w:color w:val="FF6600"/>
          <w:sz w:val="28"/>
          <w:szCs w:val="28"/>
        </w:rPr>
      </w:pPr>
      <w:r>
        <w:rPr>
          <w:rFonts w:hint="eastAsia" w:ascii="华文新魏"/>
          <w:bCs/>
          <w:color w:val="FF6600"/>
          <w:sz w:val="28"/>
          <w:szCs w:val="28"/>
        </w:rPr>
        <w:t>2.  150     2750</w:t>
      </w:r>
    </w:p>
    <w:p>
      <w:pPr>
        <w:ind w:left="414" w:leftChars="197" w:firstLine="700" w:firstLineChars="250"/>
        <w:rPr>
          <w:rFonts w:hint="eastAsia" w:ascii="华文新魏"/>
          <w:bCs/>
          <w:color w:val="FF6600"/>
          <w:sz w:val="28"/>
          <w:szCs w:val="28"/>
        </w:rPr>
      </w:pPr>
      <w:r>
        <w:rPr>
          <w:rFonts w:hint="eastAsia" w:ascii="华文新魏"/>
          <w:bCs/>
          <w:color w:val="FF6600"/>
          <w:sz w:val="28"/>
          <w:szCs w:val="28"/>
        </w:rPr>
        <w:t>3.  3198</w:t>
      </w:r>
    </w:p>
    <w:p>
      <w:pPr>
        <w:ind w:left="414" w:leftChars="197" w:firstLine="700" w:firstLineChars="250"/>
        <w:rPr>
          <w:rFonts w:hint="eastAsia" w:ascii="华文新魏"/>
          <w:bCs/>
          <w:color w:val="FF6600"/>
          <w:sz w:val="28"/>
          <w:szCs w:val="28"/>
        </w:rPr>
      </w:pPr>
      <w:r>
        <w:rPr>
          <w:rFonts w:hint="eastAsia" w:ascii="华文新魏"/>
          <w:bCs/>
          <w:color w:val="FF6600"/>
          <w:sz w:val="28"/>
          <w:szCs w:val="28"/>
        </w:rPr>
        <w:t>4.  每小时90千米</w:t>
      </w:r>
    </w:p>
    <w:p>
      <w:pPr>
        <w:ind w:left="414" w:leftChars="197" w:firstLine="700" w:firstLineChars="250"/>
        <w:rPr>
          <w:rFonts w:hint="eastAsia" w:ascii="华文新魏"/>
          <w:bCs/>
          <w:color w:val="FF6600"/>
          <w:sz w:val="28"/>
          <w:szCs w:val="28"/>
        </w:rPr>
      </w:pPr>
      <w:r>
        <w:rPr>
          <w:rFonts w:hint="eastAsia" w:ascii="华文新魏"/>
          <w:bCs/>
          <w:color w:val="FF6600"/>
          <w:sz w:val="28"/>
          <w:szCs w:val="28"/>
        </w:rPr>
        <w:t>5.  24</w:t>
      </w:r>
    </w:p>
    <w:p>
      <w:pPr>
        <w:ind w:left="414" w:leftChars="197" w:firstLine="700" w:firstLineChars="250"/>
        <w:rPr>
          <w:rFonts w:hint="eastAsia" w:ascii="华文新魏"/>
          <w:bCs/>
          <w:color w:val="FF6600"/>
          <w:sz w:val="28"/>
          <w:szCs w:val="28"/>
        </w:rPr>
      </w:pPr>
      <w:r>
        <w:rPr>
          <w:rFonts w:hint="eastAsia" w:ascii="华文新魏"/>
          <w:bCs/>
          <w:color w:val="FF6600"/>
          <w:sz w:val="28"/>
          <w:szCs w:val="28"/>
        </w:rPr>
        <w:t>6.  100   2910</w:t>
      </w:r>
    </w:p>
    <w:p>
      <w:pPr>
        <w:ind w:left="414" w:leftChars="197" w:firstLine="700" w:firstLineChars="250"/>
        <w:rPr>
          <w:rFonts w:hint="eastAsia" w:ascii="华文新魏"/>
          <w:bCs/>
          <w:color w:val="FF6600"/>
          <w:sz w:val="28"/>
          <w:szCs w:val="28"/>
        </w:rPr>
      </w:pPr>
      <w:r>
        <w:rPr>
          <w:rFonts w:hint="eastAsia" w:ascii="华文新魏"/>
          <w:bCs/>
          <w:color w:val="FF6600"/>
          <w:sz w:val="28"/>
          <w:szCs w:val="28"/>
        </w:rPr>
        <w:t>7.  231  924   4620   462</w:t>
      </w:r>
    </w:p>
    <w:p>
      <w:pPr>
        <w:adjustRightInd w:val="0"/>
        <w:snapToGrid w:val="0"/>
        <w:spacing w:line="520" w:lineRule="exact"/>
        <w:ind w:firstLine="3626" w:firstLineChars="1290"/>
        <w:rPr>
          <w:rFonts w:hint="eastAsia" w:ascii="宋体" w:hAnsi="宋体"/>
          <w:b/>
          <w:bCs/>
          <w:color w:val="FF6600"/>
          <w:sz w:val="28"/>
          <w:szCs w:val="28"/>
        </w:rPr>
      </w:pPr>
    </w:p>
    <w:p>
      <w:pPr>
        <w:adjustRightInd w:val="0"/>
        <w:snapToGrid w:val="0"/>
        <w:spacing w:line="520" w:lineRule="exact"/>
        <w:ind w:firstLine="3626" w:firstLineChars="1290"/>
        <w:rPr>
          <w:rFonts w:hint="eastAsia" w:ascii="宋体" w:hAnsi="宋体"/>
          <w:b/>
          <w:bCs/>
          <w:color w:val="FF6600"/>
          <w:sz w:val="28"/>
          <w:szCs w:val="28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/>
      </w:rPr>
    </w:pPr>
    <w:r>
      <w:rPr>
        <w:rFonts w:hint="eastAsia"/>
      </w:rPr>
      <w:t xml:space="preserve">梯田文化    教辅专家                               《课堂点睛》 《课堂内外》 </w:t>
    </w:r>
  </w:p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396642"/>
    <w:multiLevelType w:val="multilevel"/>
    <w:tmpl w:val="54396642"/>
    <w:lvl w:ilvl="0" w:tentative="0">
      <w:start w:val="1"/>
      <w:numFmt w:val="bullet"/>
      <w:lvlText w:val=""/>
      <w:lvlJc w:val="left"/>
      <w:pPr>
        <w:tabs>
          <w:tab w:val="left" w:pos="833"/>
        </w:tabs>
        <w:ind w:left="833" w:hanging="420"/>
      </w:pPr>
      <w:rPr>
        <w:rFonts w:hint="default" w:ascii="Wingdings" w:hAnsi="Wingdings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 w:ascii="Times New Roman" w:hAnsi="Times New Roman" w:cs="Times New Roman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 w:ascii="Times New Roman" w:hAnsi="Times New Roman" w:cs="Times New Roman"/>
      </w:r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 w:ascii="Times New Roman" w:hAnsi="Times New Roman" w:cs="Times New Roman"/>
      </w:r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hint="default" w:ascii="Times New Roman" w:hAnsi="Times New Roman" w:cs="Times New Roman"/>
      </w:r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hint="default" w:ascii="Times New Roman" w:hAnsi="Times New Roman" w:cs="Times New Roman"/>
      </w:rPr>
    </w:lvl>
  </w:abstractNum>
  <w:num w:numId="1">
    <w:abstractNumId w:va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D92A40"/>
    <w:rsid w:val="000E5155"/>
    <w:rsid w:val="00B32DB4"/>
    <w:rsid w:val="00D92A40"/>
    <w:rsid w:val="00FE35AB"/>
    <w:rsid w:val="43DE75C9"/>
    <w:rsid w:val="503D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272</Words>
  <Characters>1554</Characters>
  <Lines>12</Lines>
  <Paragraphs>3</Paragraphs>
  <TotalTime>0</TotalTime>
  <ScaleCrop>false</ScaleCrop>
  <LinksUpToDate>false</LinksUpToDate>
  <CharactersWithSpaces>1823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2018-08-27T05:44:00Z</dcterms:created>
  <dc:creator>Administrator</dc:creator>
  <cp:lastModifiedBy>Administrator</cp:lastModifiedBy>
  <dcterms:modified xsi:type="dcterms:W3CDTF">2024-01-02T06:27:10Z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AFE1E065A038474181E5452FB230F3A2</vt:lpwstr>
  </property>
</Properties>
</file>